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D856C" w14:textId="2EE07563" w:rsidR="00114B7F" w:rsidRDefault="00DB3E0E">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56C53ADE" wp14:editId="262F3524">
                <wp:simplePos x="0" y="0"/>
                <wp:positionH relativeFrom="column">
                  <wp:posOffset>-126365</wp:posOffset>
                </wp:positionH>
                <wp:positionV relativeFrom="paragraph">
                  <wp:posOffset>-895350</wp:posOffset>
                </wp:positionV>
                <wp:extent cx="6810375" cy="4305300"/>
                <wp:effectExtent l="0" t="0" r="9525" b="0"/>
                <wp:wrapNone/>
                <wp:docPr id="1221" name="Group 1221"/>
                <wp:cNvGraphicFramePr/>
                <a:graphic xmlns:a="http://schemas.openxmlformats.org/drawingml/2006/main">
                  <a:graphicData uri="http://schemas.microsoft.com/office/word/2010/wordprocessingGroup">
                    <wpg:wgp>
                      <wpg:cNvGrpSpPr/>
                      <wpg:grpSpPr>
                        <a:xfrm>
                          <a:off x="0" y="0"/>
                          <a:ext cx="6810375" cy="4305300"/>
                          <a:chOff x="0" y="0"/>
                          <a:chExt cx="6863410" cy="4697730"/>
                        </a:xfrm>
                      </wpg:grpSpPr>
                      <pic:pic xmlns:pic="http://schemas.openxmlformats.org/drawingml/2006/picture">
                        <pic:nvPicPr>
                          <pic:cNvPr id="7" name="Picture 7"/>
                          <pic:cNvPicPr/>
                        </pic:nvPicPr>
                        <pic:blipFill>
                          <a:blip r:embed="rId5"/>
                          <a:stretch>
                            <a:fillRect/>
                          </a:stretch>
                        </pic:blipFill>
                        <pic:spPr>
                          <a:xfrm>
                            <a:off x="4581474" y="3427095"/>
                            <a:ext cx="2278889" cy="1270635"/>
                          </a:xfrm>
                          <a:prstGeom prst="rect">
                            <a:avLst/>
                          </a:prstGeom>
                        </pic:spPr>
                      </pic:pic>
                      <wps:wsp>
                        <wps:cNvPr id="1599" name="Shape 1599"/>
                        <wps:cNvSpPr/>
                        <wps:spPr>
                          <a:xfrm>
                            <a:off x="4581474" y="0"/>
                            <a:ext cx="2281936" cy="3433445"/>
                          </a:xfrm>
                          <a:custGeom>
                            <a:avLst/>
                            <a:gdLst/>
                            <a:ahLst/>
                            <a:cxnLst/>
                            <a:rect l="0" t="0" r="0" b="0"/>
                            <a:pathLst>
                              <a:path w="2281936" h="3433445">
                                <a:moveTo>
                                  <a:pt x="0" y="0"/>
                                </a:moveTo>
                                <a:lnTo>
                                  <a:pt x="2281936" y="0"/>
                                </a:lnTo>
                                <a:lnTo>
                                  <a:pt x="2281936" y="3433445"/>
                                </a:lnTo>
                                <a:lnTo>
                                  <a:pt x="0" y="3433445"/>
                                </a:lnTo>
                                <a:lnTo>
                                  <a:pt x="0" y="0"/>
                                </a:lnTo>
                              </a:path>
                            </a:pathLst>
                          </a:custGeom>
                          <a:ln w="0" cap="flat">
                            <a:miter lim="127000"/>
                          </a:ln>
                        </wps:spPr>
                        <wps:style>
                          <a:lnRef idx="0">
                            <a:srgbClr val="000000">
                              <a:alpha val="0"/>
                            </a:srgbClr>
                          </a:lnRef>
                          <a:fillRef idx="1">
                            <a:srgbClr val="006699"/>
                          </a:fillRef>
                          <a:effectRef idx="0">
                            <a:scrgbClr r="0" g="0" b="0"/>
                          </a:effectRef>
                          <a:fontRef idx="none"/>
                        </wps:style>
                        <wps:bodyPr/>
                      </wps:wsp>
                      <wps:wsp>
                        <wps:cNvPr id="1600" name="Shape 1600"/>
                        <wps:cNvSpPr/>
                        <wps:spPr>
                          <a:xfrm>
                            <a:off x="4581474" y="356235"/>
                            <a:ext cx="402209" cy="4341495"/>
                          </a:xfrm>
                          <a:custGeom>
                            <a:avLst/>
                            <a:gdLst/>
                            <a:ahLst/>
                            <a:cxnLst/>
                            <a:rect l="0" t="0" r="0" b="0"/>
                            <a:pathLst>
                              <a:path w="402209" h="4341495">
                                <a:moveTo>
                                  <a:pt x="0" y="0"/>
                                </a:moveTo>
                                <a:lnTo>
                                  <a:pt x="402209" y="0"/>
                                </a:lnTo>
                                <a:lnTo>
                                  <a:pt x="402209" y="4341495"/>
                                </a:lnTo>
                                <a:lnTo>
                                  <a:pt x="0" y="434149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 name="Shape 10"/>
                        <wps:cNvSpPr/>
                        <wps:spPr>
                          <a:xfrm>
                            <a:off x="4581474" y="635"/>
                            <a:ext cx="402209" cy="355600"/>
                          </a:xfrm>
                          <a:custGeom>
                            <a:avLst/>
                            <a:gdLst/>
                            <a:ahLst/>
                            <a:cxnLst/>
                            <a:rect l="0" t="0" r="0" b="0"/>
                            <a:pathLst>
                              <a:path w="402209" h="355600">
                                <a:moveTo>
                                  <a:pt x="0" y="0"/>
                                </a:moveTo>
                                <a:lnTo>
                                  <a:pt x="402209" y="355600"/>
                                </a:lnTo>
                                <a:lnTo>
                                  <a:pt x="0" y="355600"/>
                                </a:lnTo>
                                <a:lnTo>
                                  <a:pt x="0" y="0"/>
                                </a:lnTo>
                                <a:close/>
                              </a:path>
                            </a:pathLst>
                          </a:custGeom>
                          <a:ln w="0" cap="flat">
                            <a:miter lim="127000"/>
                          </a:ln>
                        </wps:spPr>
                        <wps:style>
                          <a:lnRef idx="0">
                            <a:srgbClr val="000000">
                              <a:alpha val="0"/>
                            </a:srgbClr>
                          </a:lnRef>
                          <a:fillRef idx="1">
                            <a:srgbClr val="FFCC00"/>
                          </a:fillRef>
                          <a:effectRef idx="0">
                            <a:scrgbClr r="0" g="0" b="0"/>
                          </a:effectRef>
                          <a:fontRef idx="none"/>
                        </wps:style>
                        <wps:bodyPr/>
                      </wps:wsp>
                      <wps:wsp>
                        <wps:cNvPr id="11" name="Shape 11"/>
                        <wps:cNvSpPr/>
                        <wps:spPr>
                          <a:xfrm>
                            <a:off x="0" y="1107313"/>
                            <a:ext cx="4909135" cy="0"/>
                          </a:xfrm>
                          <a:custGeom>
                            <a:avLst/>
                            <a:gdLst/>
                            <a:ahLst/>
                            <a:cxnLst/>
                            <a:rect l="0" t="0" r="0" b="0"/>
                            <a:pathLst>
                              <a:path w="4909135">
                                <a:moveTo>
                                  <a:pt x="0" y="0"/>
                                </a:moveTo>
                                <a:lnTo>
                                  <a:pt x="4909135" y="0"/>
                                </a:lnTo>
                              </a:path>
                            </a:pathLst>
                          </a:custGeom>
                          <a:ln w="28575" cap="flat">
                            <a:round/>
                          </a:ln>
                        </wps:spPr>
                        <wps:style>
                          <a:lnRef idx="1">
                            <a:srgbClr val="FFCC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2C46312B" id="Group 1221" o:spid="_x0000_s1026" style="position:absolute;margin-left:-9.95pt;margin-top:-70.5pt;width:536.25pt;height:339pt;z-index:-251658240;mso-width-relative:margin;mso-height-relative:margin" coordsize="68634,4697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45814;top:34270;width:22789;height:127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">
                  <v:imagedata r:id="rId6" o:title=""/>
                </v:shape>
                <v:shape id="Shape 1599" o:spid="_x0000_s1028" style="position:absolute;left:45814;width:22820;height:34334;visibility:visible;mso-wrap-style:square;v-text-anchor:top" coordsize="2281936,3433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" path="m,l2281936,r,3433445l,3433445,,e" fillcolor="#069" stroked="f" strokeweight="0">
                  <v:stroke miterlimit="83231f" joinstyle="miter"/>
                  <v:path arrowok="t" textboxrect="0,0,2281936,3433445"/>
                </v:shape>
                <v:shape id="Shape 1600" o:spid="_x0000_s1029" style="position:absolute;left:45814;top:3562;width:4022;height:43415;visibility:visible;mso-wrap-style:square;v-text-anchor:top" coordsize="402209,4341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" path="m,l402209,r,4341495l,4341495,,e" stroked="f" strokeweight="0">
                  <v:stroke miterlimit="83231f" joinstyle="miter"/>
                  <v:path arrowok="t" textboxrect="0,0,402209,4341495"/>
                </v:shape>
                <v:shape id="Shape 10" o:spid="_x0000_s1030" style="position:absolute;left:45814;top:6;width:4022;height:3556;visibility:visible;mso-wrap-style:square;v-text-anchor:top" coordsize="402209,3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" path="m,l402209,355600,,355600,,xe" fillcolor="#fc0" stroked="f" strokeweight="0">
                  <v:stroke miterlimit="83231f" joinstyle="miter"/>
                  <v:path arrowok="t" textboxrect="0,0,402209,355600"/>
                </v:shape>
                <v:shape id="Shape 11" o:spid="_x0000_s1031" style="position:absolute;top:11073;width:49091;height:0;visibility:visible;mso-wrap-style:square;v-text-anchor:top" coordsize="4909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" path="m,l4909135,e" filled="f" strokecolor="#fc0" strokeweight="2.25pt">
                  <v:path arrowok="t" textboxrect="0,0,4909135,0"/>
                </v:shape>
              </v:group>
            </w:pict>
          </mc:Fallback>
        </mc:AlternateContent>
      </w:r>
      <w:r w:rsidR="00DF2A02">
        <w:rPr>
          <w:rFonts w:ascii="Calibri" w:eastAsia="Calibri" w:hAnsi="Calibri" w:cs="Calibri"/>
          <w:b/>
          <w:color w:val="3B618E"/>
          <w:sz w:val="48"/>
        </w:rPr>
        <w:t>G272 Warning</w:t>
      </w:r>
      <w:r w:rsidR="00264431">
        <w:rPr>
          <w:rFonts w:ascii="Calibri" w:eastAsia="Calibri" w:hAnsi="Calibri" w:cs="Calibri"/>
          <w:b/>
          <w:color w:val="3B618E"/>
          <w:sz w:val="48"/>
        </w:rPr>
        <w:t xml:space="preserve"> Coordination </w:t>
      </w:r>
    </w:p>
    <w:p w14:paraId="16A45CA0" w14:textId="77777777" w:rsidR="00114B7F" w:rsidRDefault="00264431" w:rsidP="00DF2A02">
      <w:pPr>
        <w:spacing w:after="104" w:line="259" w:lineRule="auto"/>
        <w:ind w:left="0" w:firstLine="0"/>
      </w:pPr>
      <w:r>
        <w:rPr>
          <w:rFonts w:ascii="Calibri" w:eastAsia="Calibri" w:hAnsi="Calibri" w:cs="Calibri"/>
          <w:b/>
          <w:color w:val="3B618E"/>
          <w:sz w:val="36"/>
        </w:rPr>
        <w:t xml:space="preserve"> </w:t>
      </w:r>
    </w:p>
    <w:p w14:paraId="3A82182E" w14:textId="278F3307" w:rsidR="00114B7F" w:rsidRPr="001B125F" w:rsidRDefault="000B302E">
      <w:pPr>
        <w:pStyle w:val="Heading1"/>
        <w:rPr>
          <w:sz w:val="40"/>
          <w:szCs w:val="40"/>
        </w:rPr>
      </w:pPr>
      <w:r>
        <w:rPr>
          <w:sz w:val="40"/>
          <w:szCs w:val="40"/>
        </w:rPr>
        <w:t>August 24-25</w:t>
      </w:r>
      <w:r w:rsidR="00264431" w:rsidRPr="001B125F">
        <w:rPr>
          <w:sz w:val="40"/>
          <w:szCs w:val="40"/>
        </w:rPr>
        <w:t xml:space="preserve"> </w:t>
      </w:r>
      <w:r w:rsidR="001C2B7B" w:rsidRPr="001B125F">
        <w:rPr>
          <w:sz w:val="40"/>
          <w:szCs w:val="40"/>
        </w:rPr>
        <w:t xml:space="preserve">2022 8a.m. 5p.m. both days      </w:t>
      </w:r>
    </w:p>
    <w:p w14:paraId="2BE65D13" w14:textId="77777777" w:rsidR="00114B7F" w:rsidRDefault="00264431">
      <w:pPr>
        <w:numPr>
          <w:ilvl w:val="0"/>
          <w:numId w:val="1"/>
        </w:numPr>
        <w:spacing w:after="216"/>
        <w:ind w:left="400" w:hanging="360"/>
      </w:pPr>
      <w:r>
        <w:t xml:space="preserve">Course Description </w:t>
      </w:r>
    </w:p>
    <w:p w14:paraId="3F8D7CDE" w14:textId="60791FC4" w:rsidR="00114B7F" w:rsidRDefault="00264431">
      <w:pPr>
        <w:numPr>
          <w:ilvl w:val="0"/>
          <w:numId w:val="1"/>
        </w:numPr>
        <w:ind w:left="400" w:hanging="360"/>
      </w:pPr>
      <w:r>
        <w:t xml:space="preserve">This course is the latest in the hazardous weather series of courses produced in partnership with the National Weather Service (NWS). Every year, the United States experiences more severe weather than any other country in the world. In order to reduce deaths, injuries, and property losses, emergency managers must work closely with the NWS and the news media to provide effective warnings that can be received and understood by people at risk. This course is intended to help facilitate that process. Course topics include: The Social Dimensions of Warning Response; Developing Effective Warning Messages; Developing an Effective Community Warning Process; and Working with the News Media to Create a Weather Warning Partnership. In addition to lecture and discussion, the course includes case studies, exercises, and an opportunity for interaction with representatives of the local news media. </w:t>
      </w:r>
    </w:p>
    <w:p w14:paraId="31FC17C2" w14:textId="77777777" w:rsidR="00114B7F" w:rsidRDefault="00264431">
      <w:pPr>
        <w:numPr>
          <w:ilvl w:val="0"/>
          <w:numId w:val="1"/>
        </w:numPr>
        <w:spacing w:after="214"/>
        <w:ind w:left="400" w:hanging="360"/>
      </w:pPr>
      <w:r>
        <w:t xml:space="preserve">Course Objectives  </w:t>
      </w:r>
    </w:p>
    <w:p w14:paraId="2F282F6A" w14:textId="77777777" w:rsidR="00114B7F" w:rsidRDefault="00264431">
      <w:pPr>
        <w:numPr>
          <w:ilvl w:val="0"/>
          <w:numId w:val="1"/>
        </w:numPr>
        <w:ind w:left="400" w:hanging="360"/>
      </w:pPr>
      <w:r>
        <w:t xml:space="preserve">Predict how people in the community may respond to different types of warnings based on certain social factors. </w:t>
      </w:r>
    </w:p>
    <w:p w14:paraId="2549A1B7" w14:textId="03726B9E" w:rsidR="00DB3E0E" w:rsidRDefault="00264431" w:rsidP="00DB3E0E">
      <w:pPr>
        <w:numPr>
          <w:ilvl w:val="0"/>
          <w:numId w:val="1"/>
        </w:numPr>
        <w:spacing w:after="7"/>
        <w:ind w:left="400" w:hanging="360"/>
      </w:pPr>
      <w:r>
        <w:t>Develop a hazardous weather warning message based on a specific event and the threat it poses to the community.</w:t>
      </w:r>
    </w:p>
    <w:p w14:paraId="57973828" w14:textId="77777777" w:rsidR="00997434" w:rsidRDefault="00997434" w:rsidP="000B302E">
      <w:pPr>
        <w:spacing w:after="7"/>
        <w:ind w:left="400" w:firstLine="0"/>
      </w:pPr>
    </w:p>
    <w:p w14:paraId="31725900" w14:textId="77777777" w:rsidR="00DB3E0E" w:rsidRDefault="00DB3E0E" w:rsidP="000B302E">
      <w:pPr>
        <w:spacing w:after="7"/>
        <w:ind w:left="400" w:firstLine="0"/>
      </w:pPr>
    </w:p>
    <w:p w14:paraId="6CA8F7B5" w14:textId="14CDACFE" w:rsidR="00114B7F" w:rsidRDefault="00DB3E0E" w:rsidP="003C47E4">
      <w:pPr>
        <w:spacing w:after="7"/>
      </w:pPr>
      <w:r w:rsidRPr="00DB3E0E">
        <w:rPr>
          <w:rFonts w:ascii="Calibri" w:eastAsia="Calibri" w:hAnsi="Calibri" w:cs="Calibri"/>
          <w:b/>
          <w:color w:val="FFFFFF"/>
          <w:sz w:val="36"/>
          <w:u w:val="single" w:color="FFFFFF"/>
        </w:rPr>
        <w:t>Wh</w:t>
      </w:r>
      <w:r w:rsidR="00264431" w:rsidRPr="00DB3E0E">
        <w:rPr>
          <w:rFonts w:ascii="Calibri" w:eastAsia="Calibri" w:hAnsi="Calibri" w:cs="Calibri"/>
          <w:b/>
          <w:color w:val="FFFFFF"/>
          <w:sz w:val="36"/>
          <w:u w:val="single" w:color="FFFFFF"/>
        </w:rPr>
        <w:t>ere:</w:t>
      </w:r>
      <w:r w:rsidR="00264431" w:rsidRPr="00DB3E0E">
        <w:rPr>
          <w:rFonts w:ascii="Calibri" w:eastAsia="Calibri" w:hAnsi="Calibri" w:cs="Calibri"/>
          <w:b/>
          <w:color w:val="FFFFFF"/>
          <w:sz w:val="36"/>
        </w:rPr>
        <w:t xml:space="preserve"> </w:t>
      </w:r>
    </w:p>
    <w:p w14:paraId="57965419" w14:textId="33D8ACC4" w:rsidR="00DF2A02" w:rsidRDefault="00DB3E0E">
      <w:pPr>
        <w:spacing w:after="71" w:line="269" w:lineRule="auto"/>
        <w:ind w:left="-5" w:hanging="10"/>
        <w:rPr>
          <w:rFonts w:ascii="Calibri" w:eastAsia="Calibri" w:hAnsi="Calibri" w:cs="Calibri"/>
          <w:b/>
          <w:color w:val="FFFFFF"/>
          <w:sz w:val="28"/>
        </w:rPr>
      </w:pPr>
      <w:r>
        <w:rPr>
          <w:rFonts w:ascii="Calibri" w:eastAsia="Calibri" w:hAnsi="Calibri" w:cs="Calibri"/>
          <w:b/>
          <w:color w:val="FFFFFF"/>
          <w:sz w:val="28"/>
        </w:rPr>
        <w:t xml:space="preserve">Nemaha County EOC </w:t>
      </w:r>
    </w:p>
    <w:p w14:paraId="1A689EDE" w14:textId="4D702493" w:rsidR="00DB3E0E" w:rsidRDefault="00DB3E0E">
      <w:pPr>
        <w:spacing w:after="71" w:line="269" w:lineRule="auto"/>
        <w:ind w:left="-5" w:hanging="10"/>
        <w:rPr>
          <w:rFonts w:ascii="Calibri" w:eastAsia="Calibri" w:hAnsi="Calibri" w:cs="Calibri"/>
          <w:b/>
          <w:color w:val="FFFFFF"/>
          <w:sz w:val="28"/>
        </w:rPr>
      </w:pPr>
      <w:r>
        <w:rPr>
          <w:rFonts w:ascii="Calibri" w:eastAsia="Calibri" w:hAnsi="Calibri" w:cs="Calibri"/>
          <w:b/>
          <w:color w:val="FFFFFF"/>
          <w:sz w:val="28"/>
        </w:rPr>
        <w:t>601 J St.</w:t>
      </w:r>
    </w:p>
    <w:p w14:paraId="6237F251" w14:textId="1DBE9872" w:rsidR="00DB3E0E" w:rsidRPr="001C2B7B" w:rsidRDefault="00DB3E0E">
      <w:pPr>
        <w:spacing w:after="71" w:line="269" w:lineRule="auto"/>
        <w:ind w:left="-5" w:hanging="10"/>
        <w:rPr>
          <w:lang w:val="fr-FR"/>
        </w:rPr>
      </w:pPr>
      <w:r>
        <w:rPr>
          <w:rFonts w:ascii="Calibri" w:eastAsia="Calibri" w:hAnsi="Calibri" w:cs="Calibri"/>
          <w:b/>
          <w:color w:val="FFFFFF"/>
          <w:sz w:val="28"/>
        </w:rPr>
        <w:t>Auburn, NE 68305</w:t>
      </w:r>
    </w:p>
    <w:p w14:paraId="3D25205E" w14:textId="7C0EDC5F" w:rsidR="00114B7F" w:rsidRPr="001C2B7B" w:rsidRDefault="00264431">
      <w:pPr>
        <w:spacing w:after="2853" w:line="259" w:lineRule="auto"/>
        <w:ind w:left="0" w:firstLine="0"/>
        <w:rPr>
          <w:lang w:val="fr-FR"/>
        </w:rP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56B8F4CE" wp14:editId="10946106">
                <wp:simplePos x="0" y="0"/>
                <wp:positionH relativeFrom="column">
                  <wp:posOffset>103251</wp:posOffset>
                </wp:positionH>
                <wp:positionV relativeFrom="paragraph">
                  <wp:posOffset>1979026</wp:posOffset>
                </wp:positionV>
                <wp:extent cx="1699895" cy="12700"/>
                <wp:effectExtent l="0" t="0" r="0" b="0"/>
                <wp:wrapTopAndBottom/>
                <wp:docPr id="1222" name="Group 1222"/>
                <wp:cNvGraphicFramePr/>
                <a:graphic xmlns:a="http://schemas.openxmlformats.org/drawingml/2006/main">
                  <a:graphicData uri="http://schemas.microsoft.com/office/word/2010/wordprocessingGroup">
                    <wpg:wgp>
                      <wpg:cNvGrpSpPr/>
                      <wpg:grpSpPr>
                        <a:xfrm>
                          <a:off x="0" y="0"/>
                          <a:ext cx="1699895" cy="12700"/>
                          <a:chOff x="0" y="0"/>
                          <a:chExt cx="1699895" cy="12700"/>
                        </a:xfrm>
                      </wpg:grpSpPr>
                      <wps:wsp>
                        <wps:cNvPr id="12" name="Shape 12"/>
                        <wps:cNvSpPr/>
                        <wps:spPr>
                          <a:xfrm>
                            <a:off x="0" y="0"/>
                            <a:ext cx="1699895" cy="12700"/>
                          </a:xfrm>
                          <a:custGeom>
                            <a:avLst/>
                            <a:gdLst/>
                            <a:ahLst/>
                            <a:cxnLst/>
                            <a:rect l="0" t="0" r="0" b="0"/>
                            <a:pathLst>
                              <a:path w="1699895" h="12700">
                                <a:moveTo>
                                  <a:pt x="0" y="12700"/>
                                </a:moveTo>
                                <a:lnTo>
                                  <a:pt x="1699895" y="0"/>
                                </a:lnTo>
                              </a:path>
                            </a:pathLst>
                          </a:custGeom>
                          <a:ln w="762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D8B3F4A" id="Group 1222" o:spid="_x0000_s1026" style="position:absolute;margin-left:8.15pt;margin-top:155.85pt;width:133.85pt;height:1pt;z-index:251659264" coordsize="1699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">
                <v:shape id="Shape 12" o:spid="_x0000_s1027" style="position:absolute;width:16998;height:127;visibility:visible;mso-wrap-style:square;v-text-anchor:top" coordsize="1699895,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G4ZcEA&#10;AADbAAAADwAAAGRycy9kb3ducmV2LnhtbERPTWvCQBC9F/oflil4q7uKSolughQiHipU68HjkB2z&#10;wexsyG5N+u/dQqG3ebzP2RSja8Wd+tB41jCbKhDElTcN1xrOX+XrG4gQkQ22nknDDwUo8uenDWbG&#10;D3yk+ynWIoVwyFCDjbHLpAyVJYdh6jvixF197zAm2NfS9DikcNfKuVIr6bDh1GCxo3dL1e307TQM&#10;RjWX5fazPFjl7cfClruDLbWevIzbNYhIY/wX/7n3Js2fw+8v6QC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RuGXBAAAA2wAAAA8AAAAAAAAAAAAAAAAAmAIAAGRycy9kb3du&#10;cmV2LnhtbFBLBQYAAAAABAAEAPUAAACGAwAAAAA=&#10;" path="m,12700l1699895,e" filled="f" strokeweight="6pt">
                  <v:path arrowok="t" textboxrect="0,0,1699895,12700"/>
                </v:shape>
                <w10:wrap type="topAndBottom"/>
              </v:group>
            </w:pict>
          </mc:Fallback>
        </mc:AlternateContent>
      </w:r>
    </w:p>
    <w:p w14:paraId="54579575" w14:textId="77777777" w:rsidR="00114B7F" w:rsidRPr="001C2B7B" w:rsidRDefault="00264431">
      <w:pPr>
        <w:spacing w:after="72" w:line="259" w:lineRule="auto"/>
        <w:ind w:left="0" w:right="100" w:firstLine="0"/>
        <w:jc w:val="center"/>
        <w:rPr>
          <w:lang w:val="fr-FR"/>
        </w:rPr>
      </w:pPr>
      <w:r w:rsidRPr="001C2B7B">
        <w:rPr>
          <w:sz w:val="14"/>
          <w:lang w:val="fr-FR"/>
        </w:rPr>
        <w:t xml:space="preserve"> </w:t>
      </w:r>
    </w:p>
    <w:p w14:paraId="3F0D8524" w14:textId="77777777" w:rsidR="00114B7F" w:rsidRPr="001C2B7B" w:rsidRDefault="00264431">
      <w:pPr>
        <w:spacing w:after="0" w:line="259" w:lineRule="auto"/>
        <w:ind w:left="0" w:right="94" w:firstLine="0"/>
        <w:jc w:val="center"/>
        <w:rPr>
          <w:lang w:val="fr-FR"/>
        </w:rPr>
      </w:pPr>
      <w:r w:rsidRPr="001C2B7B">
        <w:rPr>
          <w:rFonts w:ascii="Calibri" w:eastAsia="Calibri" w:hAnsi="Calibri" w:cs="Calibri"/>
          <w:lang w:val="fr-FR"/>
        </w:rPr>
        <w:t xml:space="preserve"> </w:t>
      </w:r>
    </w:p>
    <w:p w14:paraId="04B9958A" w14:textId="77777777" w:rsidR="00114B7F" w:rsidRPr="001C2B7B" w:rsidRDefault="00114B7F">
      <w:pPr>
        <w:rPr>
          <w:lang w:val="fr-FR"/>
        </w:rPr>
        <w:sectPr w:rsidR="00114B7F" w:rsidRPr="001C2B7B">
          <w:pgSz w:w="12240" w:h="15840"/>
          <w:pgMar w:top="1440" w:right="1210" w:bottom="1440" w:left="919" w:header="720" w:footer="720" w:gutter="0"/>
          <w:cols w:num="2" w:space="720" w:equalWidth="0">
            <w:col w:w="7355" w:space="379"/>
            <w:col w:w="2378"/>
          </w:cols>
        </w:sectPr>
      </w:pPr>
    </w:p>
    <w:p w14:paraId="5EAA9258" w14:textId="77777777" w:rsidR="00114B7F" w:rsidRDefault="00264431">
      <w:pPr>
        <w:numPr>
          <w:ilvl w:val="0"/>
          <w:numId w:val="2"/>
        </w:numPr>
        <w:ind w:left="400" w:right="415" w:hanging="360"/>
      </w:pPr>
      <w:r>
        <w:t xml:space="preserve">Propose improvements to a community’s warning system based on identified breakdowns in coordination and communication. </w:t>
      </w:r>
    </w:p>
    <w:p w14:paraId="50BD112F" w14:textId="77777777" w:rsidR="00114B7F" w:rsidRDefault="00264431">
      <w:pPr>
        <w:numPr>
          <w:ilvl w:val="0"/>
          <w:numId w:val="2"/>
        </w:numPr>
        <w:spacing w:after="96"/>
        <w:ind w:left="400" w:right="415" w:hanging="360"/>
      </w:pPr>
      <w:r>
        <w:t xml:space="preserve">Develop warning messages for a given scenario that are targeted for delivery by a particular media type. </w:t>
      </w:r>
    </w:p>
    <w:p w14:paraId="00492267" w14:textId="77777777" w:rsidR="00114B7F" w:rsidRDefault="00114B7F">
      <w:pPr>
        <w:spacing w:after="0" w:line="259" w:lineRule="auto"/>
        <w:ind w:left="10" w:right="464" w:hanging="10"/>
        <w:jc w:val="right"/>
      </w:pPr>
    </w:p>
    <w:p w14:paraId="10B9733B" w14:textId="472F6C5E" w:rsidR="00114B7F" w:rsidRDefault="00264431">
      <w:pPr>
        <w:numPr>
          <w:ilvl w:val="0"/>
          <w:numId w:val="2"/>
        </w:numPr>
        <w:spacing w:after="0"/>
        <w:ind w:left="400" w:right="415" w:hanging="360"/>
      </w:pPr>
      <w:r>
        <w:t>Develop a warning coordination and communication strate</w:t>
      </w:r>
      <w:r w:rsidR="00DF2A02">
        <w:t>gy for a given scenario</w:t>
      </w:r>
    </w:p>
    <w:p w14:paraId="015D204E" w14:textId="6B487331" w:rsidR="001B125F" w:rsidRDefault="001B125F" w:rsidP="001B125F">
      <w:pPr>
        <w:spacing w:after="0"/>
        <w:ind w:left="0" w:right="415" w:firstLine="0"/>
      </w:pPr>
    </w:p>
    <w:p w14:paraId="35865F8C" w14:textId="28A1FEC4" w:rsidR="00114B7F" w:rsidRDefault="001B125F" w:rsidP="001B125F">
      <w:pPr>
        <w:spacing w:after="0" w:line="259" w:lineRule="auto"/>
        <w:ind w:left="10" w:right="464" w:hanging="10"/>
      </w:pPr>
      <w:r>
        <w:t>Course contact;</w:t>
      </w:r>
    </w:p>
    <w:p w14:paraId="4FB95373" w14:textId="77777777" w:rsidR="000B302E" w:rsidRDefault="001B125F" w:rsidP="001C2B7B">
      <w:pPr>
        <w:spacing w:after="0" w:line="259" w:lineRule="auto"/>
        <w:ind w:left="10" w:right="464" w:hanging="10"/>
      </w:pPr>
      <w:r>
        <w:t xml:space="preserve">Renee Critser 402-274-2552 </w:t>
      </w:r>
    </w:p>
    <w:p w14:paraId="7F0C6025" w14:textId="2895ABC5" w:rsidR="00114B7F" w:rsidRDefault="00853703" w:rsidP="001C2B7B">
      <w:pPr>
        <w:spacing w:after="0" w:line="259" w:lineRule="auto"/>
        <w:ind w:left="10" w:right="464" w:hanging="10"/>
      </w:pPr>
      <w:hyperlink r:id="rId7" w:history="1">
        <w:r w:rsidR="000B302E" w:rsidRPr="00F86393">
          <w:rPr>
            <w:rStyle w:val="Hyperlink"/>
          </w:rPr>
          <w:t>nemahaema@windstream.net</w:t>
        </w:r>
      </w:hyperlink>
      <w:r w:rsidR="001B125F">
        <w:t xml:space="preserve"> </w:t>
      </w:r>
      <w:r w:rsidR="001B125F">
        <w:rPr>
          <w:rFonts w:ascii="Calibri" w:eastAsia="Calibri" w:hAnsi="Calibri" w:cs="Calibri"/>
          <w:b/>
          <w:color w:val="FFFFFF"/>
          <w:sz w:val="28"/>
          <w:u w:val="single"/>
        </w:rPr>
        <w:t xml:space="preserve">Course Contact: </w:t>
      </w:r>
      <w:r w:rsidR="001B125F">
        <w:rPr>
          <w:rFonts w:ascii="Calibri" w:eastAsia="Calibri" w:hAnsi="Calibri" w:cs="Calibri"/>
          <w:b/>
          <w:color w:val="FFFFFF"/>
          <w:sz w:val="28"/>
        </w:rPr>
        <w:t>Renee Critser</w:t>
      </w:r>
    </w:p>
    <w:p w14:paraId="18D15924" w14:textId="77777777" w:rsidR="00114B7F" w:rsidRDefault="00114B7F" w:rsidP="00DF2A02">
      <w:pPr>
        <w:spacing w:after="88" w:line="259" w:lineRule="auto"/>
        <w:ind w:left="0" w:firstLine="0"/>
      </w:pPr>
    </w:p>
    <w:p w14:paraId="32556A8F" w14:textId="77777777" w:rsidR="00114B7F" w:rsidRDefault="00264431" w:rsidP="00DF2A02">
      <w:pPr>
        <w:spacing w:after="491" w:line="259" w:lineRule="auto"/>
        <w:ind w:left="0" w:firstLine="0"/>
      </w:pPr>
      <w:r>
        <w:rPr>
          <w:rFonts w:ascii="Calibri" w:eastAsia="Calibri" w:hAnsi="Calibri" w:cs="Calibri"/>
          <w:b/>
          <w:sz w:val="28"/>
        </w:rPr>
        <w:t xml:space="preserve">There is no fee to attend this course. </w:t>
      </w:r>
    </w:p>
    <w:p w14:paraId="11E5B76F" w14:textId="77777777" w:rsidR="00114B7F" w:rsidRDefault="00264431">
      <w:pPr>
        <w:numPr>
          <w:ilvl w:val="0"/>
          <w:numId w:val="2"/>
        </w:numPr>
        <w:spacing w:after="0" w:line="259" w:lineRule="auto"/>
        <w:ind w:left="400" w:right="415" w:hanging="360"/>
      </w:pPr>
      <w:r>
        <w:rPr>
          <w:rFonts w:ascii="Calibri" w:eastAsia="Calibri" w:hAnsi="Calibri" w:cs="Calibri"/>
          <w:sz w:val="28"/>
        </w:rPr>
        <w:t xml:space="preserve">Class is limited to 30 students </w:t>
      </w:r>
    </w:p>
    <w:p w14:paraId="34BADBBE" w14:textId="080EABB7" w:rsidR="00114B7F" w:rsidRDefault="00264431">
      <w:pPr>
        <w:spacing w:after="0" w:line="259" w:lineRule="auto"/>
        <w:ind w:left="108" w:hanging="10"/>
      </w:pPr>
      <w:r>
        <w:rPr>
          <w:noProof/>
        </w:rPr>
        <w:drawing>
          <wp:anchor distT="0" distB="0" distL="114300" distR="114300" simplePos="0" relativeHeight="251661312" behindDoc="0" locked="0" layoutInCell="1" allowOverlap="0" wp14:anchorId="275AE305" wp14:editId="64C4075D">
            <wp:simplePos x="0" y="0"/>
            <wp:positionH relativeFrom="column">
              <wp:posOffset>5154295</wp:posOffset>
            </wp:positionH>
            <wp:positionV relativeFrom="paragraph">
              <wp:posOffset>-36778</wp:posOffset>
            </wp:positionV>
            <wp:extent cx="1466850" cy="523875"/>
            <wp:effectExtent l="0" t="0" r="0" b="0"/>
            <wp:wrapSquare wrapText="bothSides"/>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8"/>
                    <a:stretch>
                      <a:fillRect/>
                    </a:stretch>
                  </pic:blipFill>
                  <pic:spPr>
                    <a:xfrm>
                      <a:off x="0" y="0"/>
                      <a:ext cx="1466850" cy="523875"/>
                    </a:xfrm>
                    <a:prstGeom prst="rect">
                      <a:avLst/>
                    </a:prstGeom>
                  </pic:spPr>
                </pic:pic>
              </a:graphicData>
            </a:graphic>
          </wp:anchor>
        </w:drawing>
      </w:r>
      <w:r>
        <w:rPr>
          <w:rFonts w:ascii="Calibri" w:eastAsia="Calibri" w:hAnsi="Calibri" w:cs="Calibri"/>
          <w:b/>
          <w:sz w:val="28"/>
        </w:rPr>
        <w:t>Registrat</w:t>
      </w:r>
      <w:r w:rsidR="00DF2A02">
        <w:rPr>
          <w:rFonts w:ascii="Calibri" w:eastAsia="Calibri" w:hAnsi="Calibri" w:cs="Calibri"/>
          <w:b/>
          <w:sz w:val="28"/>
        </w:rPr>
        <w:t xml:space="preserve">ion Deadline is </w:t>
      </w:r>
      <w:r w:rsidR="000B302E">
        <w:rPr>
          <w:rFonts w:ascii="Calibri" w:eastAsia="Calibri" w:hAnsi="Calibri" w:cs="Calibri"/>
          <w:b/>
          <w:sz w:val="28"/>
        </w:rPr>
        <w:t xml:space="preserve">August </w:t>
      </w:r>
      <w:r w:rsidR="00853703">
        <w:rPr>
          <w:rFonts w:ascii="Calibri" w:eastAsia="Calibri" w:hAnsi="Calibri" w:cs="Calibri"/>
          <w:b/>
          <w:sz w:val="28"/>
        </w:rPr>
        <w:t>19</w:t>
      </w:r>
    </w:p>
    <w:p w14:paraId="7F8CC742" w14:textId="77777777" w:rsidR="00114B7F" w:rsidRDefault="00264431">
      <w:pPr>
        <w:spacing w:after="0" w:line="259" w:lineRule="auto"/>
        <w:ind w:left="3572" w:firstLine="0"/>
      </w:pPr>
      <w:r>
        <w:rPr>
          <w:sz w:val="14"/>
        </w:rPr>
        <w:t xml:space="preserve"> </w:t>
      </w:r>
    </w:p>
    <w:sectPr w:rsidR="00114B7F">
      <w:type w:val="continuous"/>
      <w:pgSz w:w="12240" w:h="15840"/>
      <w:pgMar w:top="1440" w:right="1221" w:bottom="1068" w:left="9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324E4"/>
    <w:multiLevelType w:val="hybridMultilevel"/>
    <w:tmpl w:val="ED8A52FA"/>
    <w:lvl w:ilvl="0" w:tplc="D4B6E63E">
      <w:start w:val="1"/>
      <w:numFmt w:val="bullet"/>
      <w:lvlText w:val="•"/>
      <w:lvlJc w:val="left"/>
      <w:pPr>
        <w:ind w:left="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E0E83F4">
      <w:start w:val="1"/>
      <w:numFmt w:val="bullet"/>
      <w:lvlText w:val="o"/>
      <w:lvlJc w:val="left"/>
      <w:pPr>
        <w:ind w:left="11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A8CF44A">
      <w:start w:val="1"/>
      <w:numFmt w:val="bullet"/>
      <w:lvlText w:val="▪"/>
      <w:lvlJc w:val="left"/>
      <w:pPr>
        <w:ind w:left="18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FCA0DC6">
      <w:start w:val="1"/>
      <w:numFmt w:val="bullet"/>
      <w:lvlText w:val="•"/>
      <w:lvlJc w:val="left"/>
      <w:pPr>
        <w:ind w:left="2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D4CE2E">
      <w:start w:val="1"/>
      <w:numFmt w:val="bullet"/>
      <w:lvlText w:val="o"/>
      <w:lvlJc w:val="left"/>
      <w:pPr>
        <w:ind w:left="32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094F252">
      <w:start w:val="1"/>
      <w:numFmt w:val="bullet"/>
      <w:lvlText w:val="▪"/>
      <w:lvlJc w:val="left"/>
      <w:pPr>
        <w:ind w:left="40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4EE3DE6">
      <w:start w:val="1"/>
      <w:numFmt w:val="bullet"/>
      <w:lvlText w:val="•"/>
      <w:lvlJc w:val="left"/>
      <w:pPr>
        <w:ind w:left="47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D4BC5C">
      <w:start w:val="1"/>
      <w:numFmt w:val="bullet"/>
      <w:lvlText w:val="o"/>
      <w:lvlJc w:val="left"/>
      <w:pPr>
        <w:ind w:left="54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DC6FCF2">
      <w:start w:val="1"/>
      <w:numFmt w:val="bullet"/>
      <w:lvlText w:val="▪"/>
      <w:lvlJc w:val="left"/>
      <w:pPr>
        <w:ind w:left="61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9C4282B"/>
    <w:multiLevelType w:val="hybridMultilevel"/>
    <w:tmpl w:val="56DA46BE"/>
    <w:lvl w:ilvl="0" w:tplc="3DF0A8B4">
      <w:start w:val="1"/>
      <w:numFmt w:val="bullet"/>
      <w:lvlText w:val="•"/>
      <w:lvlJc w:val="left"/>
      <w:pPr>
        <w:ind w:left="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0A49200">
      <w:start w:val="1"/>
      <w:numFmt w:val="bullet"/>
      <w:lvlText w:val="o"/>
      <w:lvlJc w:val="left"/>
      <w:pPr>
        <w:ind w:left="11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F6ACC40">
      <w:start w:val="1"/>
      <w:numFmt w:val="bullet"/>
      <w:lvlText w:val="▪"/>
      <w:lvlJc w:val="left"/>
      <w:pPr>
        <w:ind w:left="18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AB40904">
      <w:start w:val="1"/>
      <w:numFmt w:val="bullet"/>
      <w:lvlText w:val="•"/>
      <w:lvlJc w:val="left"/>
      <w:pPr>
        <w:ind w:left="25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8C738E">
      <w:start w:val="1"/>
      <w:numFmt w:val="bullet"/>
      <w:lvlText w:val="o"/>
      <w:lvlJc w:val="left"/>
      <w:pPr>
        <w:ind w:left="32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3601184">
      <w:start w:val="1"/>
      <w:numFmt w:val="bullet"/>
      <w:lvlText w:val="▪"/>
      <w:lvlJc w:val="left"/>
      <w:pPr>
        <w:ind w:left="40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0B2480E">
      <w:start w:val="1"/>
      <w:numFmt w:val="bullet"/>
      <w:lvlText w:val="•"/>
      <w:lvlJc w:val="left"/>
      <w:pPr>
        <w:ind w:left="4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6E200C">
      <w:start w:val="1"/>
      <w:numFmt w:val="bullet"/>
      <w:lvlText w:val="o"/>
      <w:lvlJc w:val="left"/>
      <w:pPr>
        <w:ind w:left="5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ECCB17E">
      <w:start w:val="1"/>
      <w:numFmt w:val="bullet"/>
      <w:lvlText w:val="▪"/>
      <w:lvlJc w:val="left"/>
      <w:pPr>
        <w:ind w:left="6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724454944">
    <w:abstractNumId w:val="0"/>
  </w:num>
  <w:num w:numId="2" w16cid:durableId="4461977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B7F"/>
    <w:rsid w:val="000B302E"/>
    <w:rsid w:val="00114B7F"/>
    <w:rsid w:val="001B125F"/>
    <w:rsid w:val="001C2B7B"/>
    <w:rsid w:val="00264431"/>
    <w:rsid w:val="003C47E4"/>
    <w:rsid w:val="00691C8A"/>
    <w:rsid w:val="00853703"/>
    <w:rsid w:val="00997434"/>
    <w:rsid w:val="00DB3E0E"/>
    <w:rsid w:val="00DF2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E5E56"/>
  <w15:docId w15:val="{7B053D87-151E-46FC-9F14-FF45A0E8A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5" w:line="270" w:lineRule="auto"/>
      <w:ind w:left="423" w:hanging="37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217"/>
      <w:outlineLvl w:val="0"/>
    </w:pPr>
    <w:rPr>
      <w:rFonts w:ascii="Calibri" w:eastAsia="Calibri" w:hAnsi="Calibri" w:cs="Calibri"/>
      <w:b/>
      <w:color w:val="3B618E"/>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3B618E"/>
      <w:sz w:val="44"/>
    </w:rPr>
  </w:style>
  <w:style w:type="character" w:styleId="Hyperlink">
    <w:name w:val="Hyperlink"/>
    <w:basedOn w:val="DefaultParagraphFont"/>
    <w:uiPriority w:val="99"/>
    <w:unhideWhenUsed/>
    <w:rsid w:val="00DF2A02"/>
    <w:rPr>
      <w:color w:val="0563C1" w:themeColor="hyperlink"/>
      <w:u w:val="single"/>
    </w:rPr>
  </w:style>
  <w:style w:type="paragraph" w:styleId="ListParagraph">
    <w:name w:val="List Paragraph"/>
    <w:basedOn w:val="Normal"/>
    <w:uiPriority w:val="34"/>
    <w:qFormat/>
    <w:rsid w:val="001B125F"/>
    <w:pPr>
      <w:ind w:left="720"/>
      <w:contextualSpacing/>
    </w:pPr>
  </w:style>
  <w:style w:type="character" w:styleId="UnresolvedMention">
    <w:name w:val="Unresolved Mention"/>
    <w:basedOn w:val="DefaultParagraphFont"/>
    <w:uiPriority w:val="99"/>
    <w:semiHidden/>
    <w:unhideWhenUsed/>
    <w:rsid w:val="001B12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mailto:nemahaema@windstream.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Conrad, Roger</dc:creator>
  <cp:keywords/>
  <cp:lastModifiedBy>Renee Critser</cp:lastModifiedBy>
  <cp:revision>11</cp:revision>
  <dcterms:created xsi:type="dcterms:W3CDTF">2022-05-25T16:58:00Z</dcterms:created>
  <dcterms:modified xsi:type="dcterms:W3CDTF">2022-07-11T18:26:00Z</dcterms:modified>
</cp:coreProperties>
</file>